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04.2</w:t>
      </w:r>
      <w:r>
        <w:t xml:space="preserve"> </w:t>
      </w:r>
      <w:r>
        <w:t xml:space="preserve">·</w:t>
      </w:r>
      <w:r>
        <w:t xml:space="preserve"> </w:t>
      </w:r>
      <w:r>
        <w:t xml:space="preserve">Difficultés</w:t>
      </w:r>
      <w:r>
        <w:t xml:space="preserve"> </w:t>
      </w:r>
      <w:r>
        <w:t xml:space="preserve">&amp;</w:t>
      </w:r>
      <w:r>
        <w:t xml:space="preserve"> </w:t>
      </w:r>
      <w:r>
        <w:t xml:space="preserve">manœuvres</w:t>
      </w:r>
      <w:r>
        <w:t xml:space="preserve"> </w:t>
      </w:r>
      <w:r>
        <w:t xml:space="preserve">inhabituelles</w:t>
      </w:r>
    </w:p>
    <w:bookmarkStart w:id="22" w:name="difficultés-manœuvres-inhabituelles"/>
    <w:p>
      <w:pPr>
        <w:pStyle w:val="Titre1"/>
      </w:pPr>
      <w:r>
        <w:t xml:space="preserve">Difficultés &amp; manœuvres</w:t>
      </w:r>
      <w:r>
        <w:t xml:space="preserve"> </w:t>
      </w:r>
      <w:r>
        <w:t xml:space="preserve">inhabituelles</w:t>
      </w:r>
    </w:p>
    <w:bookmarkStart w:id="20" w:name="difficultés"/>
    <w:p>
      <w:pPr>
        <w:pStyle w:val="Titre2"/>
      </w:pPr>
      <w:r>
        <w:t xml:space="preserve">Difficultés</w:t>
      </w:r>
    </w:p>
    <w:p>
      <w:pPr>
        <w:pStyle w:val="BlockText"/>
      </w:pPr>
      <w:r>
        <w:rPr>
          <w:bCs/>
          <w:b/>
        </w:rPr>
        <w:t xml:space="preserve">Règle importante pour le MJ</w:t>
      </w:r>
      <w:r>
        <w:t xml:space="preserve"> : Ne dites jamais non à</w:t>
      </w:r>
      <w:r>
        <w:t xml:space="preserve"> </w:t>
      </w:r>
      <w:r>
        <w:t xml:space="preserve">la proposition d’un joueur : Écoutez-le expliquer ce qu’il souhaite que</w:t>
      </w:r>
      <w:r>
        <w:t xml:space="preserve"> </w:t>
      </w:r>
      <w:r>
        <w:t xml:space="preserve">son personnage fasse, choisissez une Compétence appropriée, fixez une</w:t>
      </w:r>
      <w:r>
        <w:t xml:space="preserve"> </w:t>
      </w:r>
      <w:r>
        <w:t xml:space="preserve">difficulté, et faites-lui tirer un Jet Sans Limite !</w:t>
      </w:r>
    </w:p>
    <w:bookmarkEnd w:id="20"/>
    <w:bookmarkStart w:id="21" w:name="actions-et-manœuvres-inhabituelles"/>
    <w:p>
      <w:pPr>
        <w:pStyle w:val="Titre2"/>
      </w:pPr>
      <w:r>
        <w:t xml:space="preserve">Actions et manœuvres</w:t>
      </w:r>
      <w:r>
        <w:t xml:space="preserve"> </w:t>
      </w:r>
      <w:r>
        <w:t xml:space="preserve">inhabituelles</w:t>
      </w:r>
    </w:p>
    <w:p>
      <w:pPr>
        <w:pStyle w:val="FirstParagraph"/>
      </w:pPr>
      <w:r>
        <w:t xml:space="preserve">Parfois, un des joueurs souhaite faire effectuer à son personnage une</w:t>
      </w:r>
      <w:r>
        <w:t xml:space="preserve"> </w:t>
      </w:r>
      <w:r>
        <w:t xml:space="preserve">action qui n’est pas couverte par les règles. Peut-être souhaite-t-il</w:t>
      </w:r>
      <w:r>
        <w:t xml:space="preserve"> </w:t>
      </w:r>
      <w:r>
        <w:t xml:space="preserve">faire jeter des pierres lourdes sur une porte pour l’ouvrir, ou bien</w:t>
      </w:r>
      <w:r>
        <w:t xml:space="preserve"> </w:t>
      </w:r>
      <w:r>
        <w:t xml:space="preserve">tirer sur une pomme posée sur la tête de son fils pour démontrer ses</w:t>
      </w:r>
      <w:r>
        <w:t xml:space="preserve"> </w:t>
      </w:r>
      <w:r>
        <w:t xml:space="preserve">prouesses au tir à l’arc.</w:t>
      </w:r>
    </w:p>
    <w:p>
      <w:pPr>
        <w:pStyle w:val="Corpsdetexte"/>
      </w:pPr>
      <w:r>
        <w:t xml:space="preserve">Le MJ doit prendre des décisions pour proposer une résolution de ce</w:t>
      </w:r>
      <w:r>
        <w:t xml:space="preserve"> </w:t>
      </w:r>
      <w:r>
        <w:t xml:space="preserve">type d’actions. Voilà trois étapes simples pour résoudre ces actions, si</w:t>
      </w:r>
      <w:r>
        <w:t xml:space="preserve"> </w:t>
      </w:r>
      <w:r>
        <w:t xml:space="preserve">elles nécessitent un Jet de Compétence.</w:t>
      </w:r>
    </w:p>
    <w:p>
      <w:pPr>
        <w:numPr>
          <w:ilvl w:val="0"/>
          <w:numId w:val="1001"/>
        </w:numPr>
        <w:pStyle w:val="Compact"/>
      </w:pPr>
      <w:r>
        <w:t xml:space="preserve">Déterminez si une des Compétences peut être appropriée et utilisée</w:t>
      </w:r>
      <w:r>
        <w:t xml:space="preserve"> </w:t>
      </w:r>
      <w:r>
        <w:t xml:space="preserve">pour cette manœuvre. Si une Compétence s’applique, laissez le personnage</w:t>
      </w:r>
      <w:r>
        <w:t xml:space="preserve"> </w:t>
      </w:r>
      <w:r>
        <w:t xml:space="preserve">l’utiliser. Si aucune Compétence ne vous semble convenir, choisissez</w:t>
      </w:r>
      <w:r>
        <w:t xml:space="preserve"> </w:t>
      </w:r>
      <w:r>
        <w:t xml:space="preserve">deux Caractéristiques qui sont appropriée à la manœuvre. Dans ce cas, il</w:t>
      </w:r>
      <w:r>
        <w:t xml:space="preserve"> </w:t>
      </w:r>
      <w:r>
        <w:t xml:space="preserve">est possible d’utiliser deux fois la même Caractéristique.</w:t>
      </w:r>
    </w:p>
    <w:p>
      <w:pPr>
        <w:numPr>
          <w:ilvl w:val="0"/>
          <w:numId w:val="1001"/>
        </w:numPr>
        <w:pStyle w:val="Compact"/>
      </w:pPr>
      <w:r>
        <w:t xml:space="preserve">Déterminez la difficulté de l’action ou de la manœuvre.</w:t>
      </w:r>
    </w:p>
    <w:p>
      <w:pPr>
        <w:numPr>
          <w:ilvl w:val="0"/>
          <w:numId w:val="1001"/>
        </w:numPr>
        <w:pStyle w:val="Compact"/>
      </w:pPr>
      <w:r>
        <w:t xml:space="preserve">Faites tirer un JSL au joueur et appliquez tous les modificateurs</w:t>
      </w:r>
      <w:r>
        <w:t xml:space="preserve"> </w:t>
      </w:r>
      <w:r>
        <w:t xml:space="preserve">appropriés.</w:t>
      </w:r>
    </w:p>
    <w:p>
      <w:pPr>
        <w:pStyle w:val="BlockText"/>
      </w:pPr>
      <w:r>
        <w:rPr>
          <w:bCs/>
          <w:b/>
        </w:rPr>
        <w:t xml:space="preserve">Exemple 1</w:t>
      </w:r>
      <w:r>
        <w:t xml:space="preserve"> : Dwarg veut passer par une porte qu’il</w:t>
      </w:r>
      <w:r>
        <w:t xml:space="preserve"> </w:t>
      </w:r>
      <w:r>
        <w:t xml:space="preserve">vient de découvrir sur le flanc d’une colline, mais cette porte est</w:t>
      </w:r>
      <w:r>
        <w:t xml:space="preserve"> </w:t>
      </w:r>
      <w:r>
        <w:t xml:space="preserve">verrouillée. Dwarg n’a aucune Compétence pour crocheter une serrure, et</w:t>
      </w:r>
      <w:r>
        <w:t xml:space="preserve"> </w:t>
      </w:r>
      <w:r>
        <w:t xml:space="preserve">décide donc qu’il va utiliser les tas de pierres lourdes présents tout</w:t>
      </w:r>
      <w:r>
        <w:t xml:space="preserve"> </w:t>
      </w:r>
      <w:r>
        <w:t xml:space="preserve">autour du pied de la colline pour les jeter sur la porte et la briser.</w:t>
      </w:r>
      <w:r>
        <w:t xml:space="preserve"> </w:t>
      </w:r>
      <w:r>
        <w:t xml:space="preserve">Si l’action présente un intérêt particulier pour le scénario (perte de</w:t>
      </w:r>
      <w:r>
        <w:t xml:space="preserve"> </w:t>
      </w:r>
      <w:r>
        <w:t xml:space="preserve">temps, risque d’alerter des créatures alentour, etc.), le MJ va demander</w:t>
      </w:r>
      <w:r>
        <w:t xml:space="preserve"> </w:t>
      </w:r>
      <w:r>
        <w:t xml:space="preserve">au joueur si son personnage a une Compétence en Maniement d’Armes</w:t>
      </w:r>
      <w:r>
        <w:t xml:space="preserve"> </w:t>
      </w:r>
      <w:r>
        <w:t xml:space="preserve">(Projectiles). Si cela avait été le cas, il aurait pu lui proposer</w:t>
      </w:r>
      <w:r>
        <w:t xml:space="preserve"> </w:t>
      </w:r>
      <w:r>
        <w:t xml:space="preserve">d’utiliser ce bonus, en totalité ou en partie. Comme ce n’est pas le</w:t>
      </w:r>
      <w:r>
        <w:t xml:space="preserve"> </w:t>
      </w:r>
      <w:r>
        <w:t xml:space="preserve">cas, et que Dwarg va pouvoir se positionner près de la porte, il pense</w:t>
      </w:r>
      <w:r>
        <w:t xml:space="preserve"> </w:t>
      </w:r>
      <w:r>
        <w:t xml:space="preserve">qu’un simple jet prenant en compte deux Caractéristiques (la Force et</w:t>
      </w:r>
      <w:r>
        <w:t xml:space="preserve"> </w:t>
      </w:r>
      <w:r>
        <w:t xml:space="preserve">l’Agilité) suffira. Le joueur fait son jet, ajoute ses bonus (For x 2 +</w:t>
      </w:r>
      <w:r>
        <w:t xml:space="preserve"> </w:t>
      </w:r>
      <w:r>
        <w:t xml:space="preserve">Agi x 2) et le MJ consulte la table des pourcentages, car il a décidé</w:t>
      </w:r>
      <w:r>
        <w:t xml:space="preserve"> </w:t>
      </w:r>
      <w:r>
        <w:t xml:space="preserve">d’utiliser les règles d’Attaque d’un objet (voir plus haut dans ce</w:t>
      </w:r>
      <w:r>
        <w:t xml:space="preserve"> </w:t>
      </w:r>
      <w:r>
        <w:t xml:space="preserve">chapitre). Cela lui servira juste à déterminer combien de rochers Dwarg</w:t>
      </w:r>
      <w:r>
        <w:t xml:space="preserve"> </w:t>
      </w:r>
      <w:r>
        <w:t xml:space="preserve">va devoir jeter sur la porte avant qu’elle ne se brise, l’issue étant</w:t>
      </w:r>
      <w:r>
        <w:t xml:space="preserve"> </w:t>
      </w:r>
      <w:r>
        <w:t xml:space="preserve">évidente. Il peut avoir imaginé qu’au troisième jet de pierre, deux</w:t>
      </w:r>
      <w:r>
        <w:t xml:space="preserve"> </w:t>
      </w:r>
      <w:r>
        <w:t xml:space="preserve">orques en maraude risquent de surgir de l’autre côté de la colline,</w:t>
      </w:r>
      <w:r>
        <w:t xml:space="preserve"> </w:t>
      </w:r>
      <w:r>
        <w:t xml:space="preserve">alertés par le bruit, et qu’ils pourraient bien surprendre un Dwarg</w:t>
      </w:r>
      <w:r>
        <w:t xml:space="preserve"> </w:t>
      </w:r>
      <w:r>
        <w:t xml:space="preserve">penaud et désarmé. Si l’action ne faisait avancer le scénario en aucune</w:t>
      </w:r>
      <w:r>
        <w:t xml:space="preserve"> </w:t>
      </w:r>
      <w:r>
        <w:t xml:space="preserve">manière, il aurait pu décider que l’action envisagée fonctionnait et</w:t>
      </w:r>
      <w:r>
        <w:t xml:space="preserve"> </w:t>
      </w:r>
      <w:r>
        <w:t xml:space="preserve">commencer à décrire ce qui se trouve derrière la porte, sans perdre de</w:t>
      </w:r>
      <w:r>
        <w:t xml:space="preserve"> </w:t>
      </w:r>
      <w:r>
        <w:t xml:space="preserve">temps à jeter des dés.</w:t>
      </w:r>
    </w:p>
    <w:p>
      <w:pPr>
        <w:pStyle w:val="FirstParagraph"/>
      </w:pPr>
      <w:r>
        <w:br/>
      </w:r>
    </w:p>
    <w:p>
      <w:pPr>
        <w:pStyle w:val="BlockText"/>
      </w:pPr>
      <w:r>
        <w:rPr>
          <w:bCs/>
          <w:b/>
        </w:rPr>
        <w:t xml:space="preserve">Exemple 2</w:t>
      </w:r>
      <w:r>
        <w:t xml:space="preserve"> : Robin, le Rôdeur, veut démontrer ses</w:t>
      </w:r>
      <w:r>
        <w:t xml:space="preserve"> </w:t>
      </w:r>
      <w:r>
        <w:t xml:space="preserve">prouesses au tir à l’arc à ses camarades. Il demande à son fils, Willie,</w:t>
      </w:r>
      <w:r>
        <w:t xml:space="preserve"> </w:t>
      </w:r>
      <w:r>
        <w:t xml:space="preserve">de se placer sous un arbre et de poser une pomme sur le sommet de son</w:t>
      </w:r>
      <w:r>
        <w:t xml:space="preserve"> </w:t>
      </w:r>
      <w:r>
        <w:t xml:space="preserve">crâne. Robin se recule d’une soixantaine de pas et se prépare à</w:t>
      </w:r>
      <w:r>
        <w:t xml:space="preserve"> </w:t>
      </w:r>
      <w:r>
        <w:t xml:space="preserve">tirer.</w:t>
      </w:r>
    </w:p>
    <w:p>
      <w:pPr>
        <w:pStyle w:val="BlockText"/>
      </w:pPr>
      <w:r>
        <w:t xml:space="preserve">Le MJ détermine, sans surprise, que Robin peut utiliser sa Compétence</w:t>
      </w:r>
      <w:r>
        <w:t xml:space="preserve"> </w:t>
      </w:r>
      <w:r>
        <w:t xml:space="preserve">de Maniement d’Armes (Arc) dont le BTC est de 110 pour cette manœuvre.</w:t>
      </w:r>
      <w:r>
        <w:t xml:space="preserve"> </w:t>
      </w:r>
      <w:r>
        <w:t xml:space="preserve">Le MJ décide par contre que la manœuvre est Extrêmement Difficile (-60)</w:t>
      </w:r>
      <w:r>
        <w:t xml:space="preserve"> </w:t>
      </w:r>
      <w:r>
        <w:t xml:space="preserve">en prenant en compte la taille de la cible (une pomme), mais aussi le</w:t>
      </w:r>
      <w:r>
        <w:t xml:space="preserve"> </w:t>
      </w:r>
      <w:r>
        <w:t xml:space="preserve">fait que le personnage peut prendre son temps et qu’il n’est que</w:t>
      </w:r>
      <w:r>
        <w:t xml:space="preserve"> </w:t>
      </w:r>
      <w:r>
        <w:t xml:space="preserve">vaguement stressé, pour ne pas dire totalement inconscient des risques</w:t>
      </w:r>
      <w:r>
        <w:t xml:space="preserve"> </w:t>
      </w:r>
      <w:r>
        <w:t xml:space="preserve">encourus par son propre fils. Il reste à espérer que Robin ne rate pas</w:t>
      </w:r>
      <w:r>
        <w:t xml:space="preserve"> </w:t>
      </w:r>
      <w:r>
        <w:t xml:space="preserve">son jet, et que les Services Sociaux n’aient pas encore été</w:t>
      </w:r>
      <w:r>
        <w:t xml:space="preserve"> </w:t>
      </w:r>
      <w:r>
        <w:t xml:space="preserve">inventés…</w:t>
      </w:r>
    </w:p>
    <w:p>
      <w:pPr>
        <w:pStyle w:val="FirstParagraph"/>
      </w:pPr>
      <w:r>
        <w:br/>
      </w:r>
    </w:p>
    <w:p>
      <w:pPr>
        <w:pStyle w:val="BlockText"/>
      </w:pPr>
      <w:r>
        <w:rPr>
          <w:bCs/>
          <w:b/>
        </w:rPr>
        <w:t xml:space="preserve">Exemple 3</w:t>
      </w:r>
      <w:r>
        <w:t xml:space="preserve"> : le groupe arrive devant une porte fermée</w:t>
      </w:r>
      <w:r>
        <w:t xml:space="preserve"> </w:t>
      </w:r>
      <w:r>
        <w:t xml:space="preserve">qui est visiblement bloquée dans sa position. Brolys pose son sac à dos</w:t>
      </w:r>
      <w:r>
        <w:t xml:space="preserve"> </w:t>
      </w:r>
      <w:r>
        <w:t xml:space="preserve">au sol et en sort un petit pied-de-biche en acier et commence à le</w:t>
      </w:r>
      <w:r>
        <w:t xml:space="preserve"> </w:t>
      </w:r>
      <w:r>
        <w:t xml:space="preserve">glisser dans l’interstice entre la porte et le chambranle.</w:t>
      </w:r>
    </w:p>
    <w:p>
      <w:pPr>
        <w:pStyle w:val="BlockText"/>
      </w:pPr>
      <w:r>
        <w:t xml:space="preserve">Le MJ consulte ses notes et voit que la porte est une porte solide en</w:t>
      </w:r>
      <w:r>
        <w:t xml:space="preserve"> </w:t>
      </w:r>
      <w:r>
        <w:t xml:space="preserve">bois, bardée de fer, et que la difficulté pour la briser est normalement</w:t>
      </w:r>
      <w:r>
        <w:t xml:space="preserve"> </w:t>
      </w:r>
      <w:r>
        <w:t xml:space="preserve">de niveau « Très Difficile » (-40). Mais comme Brolys, au lieu d’essayer</w:t>
      </w:r>
      <w:r>
        <w:t xml:space="preserve"> </w:t>
      </w:r>
      <w:r>
        <w:t xml:space="preserve">de simplement taper sur la porte avec une arme, tente intelligemment</w:t>
      </w:r>
      <w:r>
        <w:t xml:space="preserve"> </w:t>
      </w:r>
      <w:r>
        <w:t xml:space="preserve">d’utiliser son pied-de-biche, cela va rendre l’action plus facile. Donc,</w:t>
      </w:r>
      <w:r>
        <w:t xml:space="preserve"> </w:t>
      </w:r>
      <w:r>
        <w:t xml:space="preserve">le MJ demande au joueur de Brolys de faire un JSL en ajoutant ses bonus</w:t>
      </w:r>
      <w:r>
        <w:t xml:space="preserve"> </w:t>
      </w:r>
      <w:r>
        <w:t xml:space="preserve">de Force deux fois (For x2 + For x 2) et que la manœuvre sera d’un</w:t>
      </w:r>
      <w:r>
        <w:t xml:space="preserve"> </w:t>
      </w:r>
      <w:r>
        <w:t xml:space="preserve">niveau de difficulté inférieur, juste « Difficile » (-20). De plus, cela</w:t>
      </w:r>
      <w:r>
        <w:t xml:space="preserve"> </w:t>
      </w:r>
      <w:r>
        <w:t xml:space="preserve">fera beaucoup moins de bruit que les coups de hache que le Nain</w:t>
      </w:r>
      <w:r>
        <w:t xml:space="preserve"> </w:t>
      </w:r>
      <w:r>
        <w:t xml:space="preserve">s’apprêtait à asséner sur la porte. Brolys est assez satisfait d’avoir</w:t>
      </w:r>
      <w:r>
        <w:t xml:space="preserve"> </w:t>
      </w:r>
      <w:r>
        <w:t xml:space="preserve">trimballé ce pied-de-biche depuis des années dans son sac à dos, et de</w:t>
      </w:r>
      <w:r>
        <w:t xml:space="preserve"> </w:t>
      </w:r>
      <w:r>
        <w:t xml:space="preserve">se rappeler de sa présence un jour où le voleur du groupe vient d’être</w:t>
      </w:r>
      <w:r>
        <w:t xml:space="preserve"> </w:t>
      </w:r>
      <w:r>
        <w:t xml:space="preserve">emprisonné pour une sale histoire avec une jeune fille de bonne famille…</w:t>
      </w:r>
      <w:r>
        <w:t xml:space="preserve"> </w:t>
      </w:r>
      <w:r>
        <w:t xml:space="preserve">Il se demande si les gardes de la prison seront réveillés par le bruit,</w:t>
      </w:r>
      <w:r>
        <w:t xml:space="preserve"> </w:t>
      </w:r>
      <w:r>
        <w:t xml:space="preserve">néanmoins…</w:t>
      </w:r>
    </w:p>
    <w:p>
      <w:pPr>
        <w:pStyle w:val="FirstParagraph"/>
      </w:pPr>
      <w:r>
        <w:t xml:space="preserve">Comme le montrent les exemples, il y a de nombreuses façons de</w:t>
      </w:r>
      <w:r>
        <w:t xml:space="preserve"> </w:t>
      </w:r>
      <w:r>
        <w:t xml:space="preserve">résoudre des actions non prévues dans les règles, et leur solution est</w:t>
      </w:r>
      <w:r>
        <w:t xml:space="preserve"> </w:t>
      </w:r>
      <w:r>
        <w:t xml:space="preserve">souvent de nature similaire. En suivant les trois étapes décrites</w:t>
      </w:r>
      <w:r>
        <w:t xml:space="preserve"> </w:t>
      </w:r>
      <w:r>
        <w:t xml:space="preserve">ci-dessus, le MJ devrait pouvoir résoudre sans trop de soucis la</w:t>
      </w:r>
      <w:r>
        <w:t xml:space="preserve"> </w:t>
      </w:r>
      <w:r>
        <w:t xml:space="preserve">majorité des actions bizarres que les joueurs affectionnent tant quand</w:t>
      </w:r>
      <w:r>
        <w:t xml:space="preserve"> </w:t>
      </w:r>
      <w:r>
        <w:t xml:space="preserve">ils sont face à des problèmes atypiques.</w:t>
      </w:r>
    </w:p>
    <w:bookmarkEnd w:id="21"/>
    <w:bookmarkEnd w:id="2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04.2 · Difficultés &amp; manœuvres inhabituelles</dc:title>
  <dc:creator/>
  <dc:language/>
  <cp:keywords/>
  <dcterms:created xsi:type="dcterms:W3CDTF">2023-12-11T20:18:11Z</dcterms:created>
  <dcterms:modified xsi:type="dcterms:W3CDTF">2023-12-11T20:18:11Z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